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72" w:type="dxa"/>
        <w:tblCellMar>
          <w:left w:w="0" w:type="dxa"/>
          <w:right w:w="0" w:type="dxa"/>
        </w:tblCellMar>
        <w:tblLook w:val="04A0"/>
      </w:tblPr>
      <w:tblGrid>
        <w:gridCol w:w="3182"/>
        <w:gridCol w:w="5590"/>
      </w:tblGrid>
      <w:tr w:rsidR="00255A13" w:rsidRPr="008B41BF" w:rsidTr="002F76B5">
        <w:trPr>
          <w:trHeight w:val="1141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8B41BF" w:rsidRDefault="00255A13" w:rsidP="002F76B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B36A1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>
                  <wp:extent cx="3268800" cy="685800"/>
                  <wp:effectExtent l="19050" t="0" r="7800" b="0"/>
                  <wp:docPr id="5" name="Εικόνα 4" descr="C:\Users\nikobalt\Desktop\Ε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C:\Users\nikobalt\Desktop\Ε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685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A13" w:rsidRPr="008B41BF" w:rsidTr="002F76B5">
        <w:trPr>
          <w:trHeight w:val="917"/>
        </w:trPr>
        <w:tc>
          <w:tcPr>
            <w:tcW w:w="31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>Τίτλος</w:t>
            </w:r>
            <w:r w:rsidRPr="002F76B5">
              <w:rPr>
                <w:rFonts w:ascii="Book Antiqua" w:eastAsia="Calibri" w:hAnsi="Book Antiqua"/>
                <w:b/>
                <w:bCs/>
                <w:color w:val="FFFFFF"/>
                <w:kern w:val="24"/>
              </w:rPr>
              <w:t xml:space="preserve"> </w:t>
            </w:r>
          </w:p>
        </w:tc>
        <w:tc>
          <w:tcPr>
            <w:tcW w:w="55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ΜΕΛΕΤΗ ΣΧΕΔΙΟΥ ΔΡΑΣΗΣ ΓΙΑ ΤΗ ΒΙΩΣΙΜΗ ΕΝΕΡΓΕΙΑ ΣΤΟ ΔΗΜΟ ΑΡΤΑΙΩΝ</w:t>
            </w:r>
          </w:p>
        </w:tc>
      </w:tr>
      <w:tr w:rsidR="00255A13" w:rsidRPr="00F5074A" w:rsidTr="002F76B5">
        <w:trPr>
          <w:trHeight w:val="50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 xml:space="preserve">Φορέας Υλοποίησης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ΔΗΜΟΣ ΑΡΤΑΙΩΝ</w:t>
            </w:r>
          </w:p>
        </w:tc>
      </w:tr>
      <w:tr w:rsidR="00255A13" w:rsidRPr="00F5074A" w:rsidTr="002F76B5">
        <w:trPr>
          <w:trHeight w:val="765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>Προϋπολογισμός</w:t>
            </w:r>
            <w:r w:rsidRPr="002F76B5">
              <w:rPr>
                <w:rFonts w:ascii="Book Antiqua" w:eastAsia="Calibri" w:hAnsi="Book Antiqua"/>
                <w:b/>
                <w:bCs/>
                <w:color w:val="FFFFFF"/>
                <w:kern w:val="24"/>
              </w:rPr>
              <w:t xml:space="preserve">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2F76B5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127.374,25€</w:t>
            </w:r>
          </w:p>
        </w:tc>
      </w:tr>
      <w:tr w:rsidR="00255A13" w:rsidRPr="00F5074A" w:rsidTr="002F76B5">
        <w:trPr>
          <w:trHeight w:val="774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 xml:space="preserve">Διαρθρωτικό Ταμείο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F5074A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ΕΥΡΩΠΑΪΚΟ ΤΑΜΕΙΟ ΠΕΡΙΦΕΡΕΙΑΚΗΣ ΑΝΑΠΤΥΞΗΣ</w:t>
            </w:r>
          </w:p>
        </w:tc>
      </w:tr>
      <w:tr w:rsidR="00255A13" w:rsidRPr="00F5074A" w:rsidTr="002F76B5">
        <w:trPr>
          <w:trHeight w:val="2587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 xml:space="preserve">Περιγραφή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ΕΚΠΟΝΗΣΗ ΣΧΕΔΙΟΥ ΔΡΑΣΗΣ ΓΙΑ ΤΗ ΒΙΩΣΙΜΗ ΕΝΕΡΓΕΙΑ,ΠΡΟΩΘΗΣΗ ΤΩΝ ΑΠΕ,ΒΕΛΤΙΩΣΗ ΕΝΕΡΓΕΙΑΚΗΣ ΣΥΜΠΕΡΙΦΟΡΑΣ ΠΟΛΙΤΩΝ,ΠΡΟΣΤΑΣΙΑ ΚΛΙΜΑΤΟΣ ΒΑΣΗ ΚΑΤΕΥΘΥΝΤΗΡΙΩΝ ΟΔΗΓΙΩΝ ΤΟΥ ΣΥΜΦΩΝΟΥ ΤΩΝ ΔΗΜΑΡΧΩΝ</w:t>
            </w:r>
          </w:p>
        </w:tc>
      </w:tr>
      <w:tr w:rsidR="00255A13" w:rsidRPr="00F5074A" w:rsidTr="002F76B5">
        <w:trPr>
          <w:trHeight w:val="144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 xml:space="preserve">Στόχοι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B42959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>
              <w:rPr>
                <w:rFonts w:ascii="Palatino Linotype" w:hAnsi="Palatino Linotype" w:cs="Arial"/>
                <w:sz w:val="12"/>
                <w:szCs w:val="12"/>
              </w:rPr>
              <w:t xml:space="preserve"> </w:t>
            </w:r>
            <w:r w:rsidR="00B42959" w:rsidRPr="002F76B5">
              <w:rPr>
                <w:rFonts w:ascii="Palatino Linotype" w:hAnsi="Palatino Linotype" w:cs="Arial"/>
                <w:sz w:val="22"/>
                <w:szCs w:val="22"/>
              </w:rPr>
              <w:t>ΜΕΙΩΣΗ ΤΟΥ ΕΝΕΡΓΕΙΑΚΟΥ ΑΠΟΤΥΠΩΜΑΤΟΣ ΤΩΝ ΑΣΤΙΚΩΝ ΚΕΝΤΡΩΝ ΤΗΣ ΠΕΡΙΦΕΡΕΙΑΣ</w:t>
            </w:r>
          </w:p>
        </w:tc>
      </w:tr>
      <w:tr w:rsidR="00255A13" w:rsidRPr="00F5074A" w:rsidTr="002F76B5">
        <w:trPr>
          <w:trHeight w:val="1148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2F76B5">
              <w:rPr>
                <w:rFonts w:ascii="Arial" w:hAnsi="Arial" w:cs="Arial"/>
                <w:b/>
                <w:bCs/>
                <w:color w:val="FFFFFF"/>
                <w:kern w:val="24"/>
              </w:rPr>
              <w:t>Αποτελέσματα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2F76B5">
              <w:rPr>
                <w:rFonts w:ascii="Palatino Linotype" w:hAnsi="Palatino Linotype" w:cs="Arial"/>
                <w:sz w:val="22"/>
                <w:szCs w:val="22"/>
              </w:rPr>
              <w:t>ΕΝΕΡΓΕΙΑΚΟΣ ΣΧΕΔΙΑΣΜΟΣ ΤΗΣ ΠΟΛΗΣ,ΥΛΟΠΟΙΗΣΗ ΔΡΑΣΕΩΝ ΓΙΑ ΤΗΝ ΕΞΟΙΚΟΝΟΜΗΣΗ ΕΝΕΡΓΕΙΑΣ ΚΑΙ ΠΡΟΩΘΗΣΗ ΑΠΕ,ΠΕΡΙΒΑΛΛΟΝΤΙΚΗ ΠΡΟΣΤΑΣΙΑ,ΕΝΙΣΧΥΣΗ  ΤΟΠΙΚΗΣ ΟΙΚΟΝΟΜΙΚΗΣ ΔΡΑΣΤΗΡΙΟΤΗΤΑΣ, ΠΡΟΣΒΑΣΗ ΣΕ ΕΘΝΙΚΕΣ/ΕΥΡΩΠΑΪΚΕΣ ΧΡΗΜΑΤΟΔΟΤΗΣΕΙΣ</w:t>
            </w:r>
          </w:p>
        </w:tc>
      </w:tr>
      <w:tr w:rsidR="00255A13" w:rsidRPr="008B41BF" w:rsidTr="002F76B5">
        <w:trPr>
          <w:trHeight w:val="1352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Default="00255A13" w:rsidP="002F76B5">
            <w:pPr>
              <w:jc w:val="center"/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  <w:r w:rsidRPr="00BB569E">
              <w:rPr>
                <w:noProof/>
              </w:rPr>
              <w:t xml:space="preserve"> </w:t>
            </w:r>
            <w:r w:rsidRPr="00BB569E">
              <w:rPr>
                <w:rFonts w:ascii="Book Antiqua" w:eastAsia="Calibri" w:hAnsi="Book Antiqua"/>
                <w:b/>
                <w:bCs/>
                <w:noProof/>
                <w:color w:val="FFFFFF"/>
                <w:kern w:val="24"/>
                <w:sz w:val="12"/>
                <w:szCs w:val="12"/>
              </w:rPr>
              <w:drawing>
                <wp:inline distT="0" distB="0" distL="0" distR="0">
                  <wp:extent cx="3267075" cy="685800"/>
                  <wp:effectExtent l="19050" t="19050" r="28575" b="19050"/>
                  <wp:docPr id="6" name="Εικόνα 2" descr="C:\PROJECTS\NEW PERIOD site\Odigos Dimosiotitas 2014-2020\banner_ede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6" descr="C:\PROJECTS\NEW PERIOD site\Odigos Dimosiotitas 2014-2020\banner_edet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633" cy="6857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1BF" w:rsidRPr="008B41BF" w:rsidRDefault="00255A13" w:rsidP="00CE45A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</w:p>
        </w:tc>
      </w:tr>
    </w:tbl>
    <w:p w:rsidR="008E2316" w:rsidRDefault="008E2316"/>
    <w:sectPr w:rsidR="008E2316" w:rsidSect="008E23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5A13"/>
    <w:rsid w:val="00255A13"/>
    <w:rsid w:val="002F76B5"/>
    <w:rsid w:val="006D5E4B"/>
    <w:rsid w:val="007B25C0"/>
    <w:rsid w:val="007C295F"/>
    <w:rsid w:val="00804C31"/>
    <w:rsid w:val="008E2316"/>
    <w:rsid w:val="00A9428B"/>
    <w:rsid w:val="00B42959"/>
    <w:rsid w:val="00C62B12"/>
    <w:rsid w:val="00D01DF5"/>
    <w:rsid w:val="00D42D9D"/>
    <w:rsid w:val="00E61439"/>
    <w:rsid w:val="00F5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55A1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55A1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miranta</dc:creator>
  <cp:lastModifiedBy>dim_arta</cp:lastModifiedBy>
  <cp:revision>2</cp:revision>
  <dcterms:created xsi:type="dcterms:W3CDTF">2019-01-04T08:02:00Z</dcterms:created>
  <dcterms:modified xsi:type="dcterms:W3CDTF">2019-01-04T08:02:00Z</dcterms:modified>
</cp:coreProperties>
</file>